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3375C" w:rsidRDefault="00000000">
      <w:pPr>
        <w:spacing w:line="240" w:lineRule="auto"/>
        <w:jc w:val="center"/>
        <w:rPr>
          <w:sz w:val="26"/>
          <w:szCs w:val="26"/>
        </w:rPr>
      </w:pPr>
      <w:r>
        <w:rPr>
          <w:sz w:val="26"/>
          <w:szCs w:val="26"/>
        </w:rPr>
        <w:t>COMMUNE DE VENSAT</w:t>
      </w:r>
    </w:p>
    <w:p w14:paraId="00000002" w14:textId="13439338" w:rsidR="00D3375C" w:rsidRDefault="0047702A">
      <w:pPr>
        <w:pStyle w:val="Titre"/>
        <w:spacing w:line="240" w:lineRule="auto"/>
        <w:rPr>
          <w:sz w:val="28"/>
          <w:szCs w:val="28"/>
        </w:rPr>
      </w:pPr>
      <w:bookmarkStart w:id="0" w:name="_9epofd8mpit7" w:colFirst="0" w:colLast="0"/>
      <w:bookmarkEnd w:id="0"/>
      <w:r>
        <w:rPr>
          <w:sz w:val="28"/>
          <w:szCs w:val="28"/>
        </w:rPr>
        <w:t>COMPTE RENDU DU</w:t>
      </w:r>
      <w:r w:rsidR="00000000">
        <w:rPr>
          <w:sz w:val="28"/>
          <w:szCs w:val="28"/>
        </w:rPr>
        <w:t xml:space="preserve"> CONSEIL MUNICIPAL DU 04 DÉCEMBRE 2025</w:t>
      </w:r>
    </w:p>
    <w:p w14:paraId="00000003" w14:textId="77777777" w:rsidR="00D3375C" w:rsidRDefault="00000000">
      <w:pPr>
        <w:spacing w:after="120"/>
        <w:jc w:val="left"/>
        <w:rPr>
          <w:sz w:val="18"/>
          <w:szCs w:val="18"/>
        </w:rPr>
      </w:pPr>
      <w:r>
        <w:pict w14:anchorId="33C6CD52">
          <v:rect id="_x0000_i1025" style="width:0;height:1.5pt" o:hralign="center" o:hrstd="t" o:hr="t" fillcolor="#a0a0a0" stroked="f"/>
        </w:pict>
      </w:r>
    </w:p>
    <w:p w14:paraId="00000004" w14:textId="439E726B" w:rsidR="00D3375C" w:rsidRDefault="00000000">
      <w:r>
        <w:t xml:space="preserve">L’an deux mille </w:t>
      </w:r>
      <w:r w:rsidR="0047702A">
        <w:t>vingt-cinq</w:t>
      </w:r>
      <w:r>
        <w:t>, le 04 décembre à 18h30, le conseil municipal dûment convoqué, s’est réuni en session ordinaire sous la présidence de Madame Brigitte BILLEBAUD, maire.</w:t>
      </w:r>
    </w:p>
    <w:p w14:paraId="00000005" w14:textId="2DF55A22" w:rsidR="00D3375C" w:rsidRDefault="00000000">
      <w:r>
        <w:rPr>
          <w:b/>
          <w:bCs/>
          <w:u w:val="single"/>
        </w:rPr>
        <w:t xml:space="preserve">Date de </w:t>
      </w:r>
      <w:r w:rsidR="0047702A">
        <w:rPr>
          <w:b/>
          <w:bCs/>
          <w:u w:val="single"/>
        </w:rPr>
        <w:t>convocation :</w:t>
      </w:r>
      <w:r>
        <w:rPr>
          <w:b/>
          <w:bCs/>
        </w:rPr>
        <w:t xml:space="preserve"> </w:t>
      </w:r>
      <w:r>
        <w:t xml:space="preserve">27/11/2025 </w:t>
      </w:r>
    </w:p>
    <w:p w14:paraId="00000006" w14:textId="4A628D18" w:rsidR="00D3375C" w:rsidRDefault="0047702A">
      <w:r>
        <w:rPr>
          <w:b/>
          <w:bCs/>
          <w:u w:val="single"/>
        </w:rPr>
        <w:t>PRÉSENTS :</w:t>
      </w:r>
      <w:r w:rsidR="00000000">
        <w:t xml:space="preserve"> Mmes CHALUT Carole, CHARTIER Ornella, GAGNY Mathilde, LAVADOUX Justine, MM. DOIGNIES Stéphane, LAURENT Patrick, PRADIER Philippe, PROUT Yoann.</w:t>
      </w:r>
    </w:p>
    <w:p w14:paraId="00000007" w14:textId="4D8724E0" w:rsidR="00D3375C" w:rsidRDefault="0047702A">
      <w:r>
        <w:rPr>
          <w:b/>
          <w:bCs/>
          <w:u w:val="single"/>
        </w:rPr>
        <w:t>PROCURATIONS</w:t>
      </w:r>
      <w:r>
        <w:t xml:space="preserve"> :</w:t>
      </w:r>
      <w:r w:rsidR="00000000">
        <w:t xml:space="preserve"> Mme MARTINEZ--CODINO Allison à M LAURENT Patrick, Mme GOIZET-BILLY Estelle à Mme GAGNY Mathilde, Mme MARTINEZ Maud à Mme CHALUT Carole, M GUILLIN-DESANGES Alexandre à Mme BILLEBAUD Brigitte</w:t>
      </w:r>
    </w:p>
    <w:p w14:paraId="00000008" w14:textId="77777777" w:rsidR="00D3375C" w:rsidRDefault="00000000">
      <w:r>
        <w:rPr>
          <w:b/>
          <w:bCs/>
          <w:u w:val="single"/>
        </w:rPr>
        <w:t xml:space="preserve">ABSENCE </w:t>
      </w:r>
      <w:r>
        <w:t>: Mme FALIGUERHO Daphné</w:t>
      </w:r>
    </w:p>
    <w:p w14:paraId="00000009" w14:textId="77FE72B8" w:rsidR="00D3375C" w:rsidRDefault="00000000">
      <w:pPr>
        <w:rPr>
          <w:highlight w:val="yellow"/>
        </w:rPr>
      </w:pPr>
      <w:r>
        <w:rPr>
          <w:b/>
          <w:bCs/>
          <w:u w:val="single"/>
        </w:rPr>
        <w:t xml:space="preserve">Secrétaire de </w:t>
      </w:r>
      <w:r w:rsidR="0047702A">
        <w:rPr>
          <w:b/>
          <w:bCs/>
          <w:u w:val="single"/>
        </w:rPr>
        <w:t>séance :</w:t>
      </w:r>
      <w:r>
        <w:t xml:space="preserve"> Mme GAGNY Mathilde</w:t>
      </w:r>
    </w:p>
    <w:p w14:paraId="0000000A" w14:textId="77777777" w:rsidR="00D3375C" w:rsidRDefault="00000000">
      <w:r>
        <w:pict w14:anchorId="62B2B855">
          <v:rect id="_x0000_i1026" style="width:0;height:1.5pt" o:hralign="center" o:hrstd="t" o:hr="t" fillcolor="#a0a0a0" stroked="f"/>
        </w:pict>
      </w:r>
    </w:p>
    <w:p w14:paraId="0000000B" w14:textId="77777777" w:rsidR="00D3375C" w:rsidRDefault="00000000">
      <w:r>
        <w:rPr>
          <w:b/>
          <w:bCs/>
          <w:u w:val="single"/>
        </w:rPr>
        <w:t xml:space="preserve">ORDRE DU </w:t>
      </w:r>
      <w:proofErr w:type="gramStart"/>
      <w:r>
        <w:rPr>
          <w:b/>
          <w:bCs/>
          <w:u w:val="single"/>
        </w:rPr>
        <w:t>JOUR:</w:t>
      </w:r>
      <w:proofErr w:type="gramEnd"/>
    </w:p>
    <w:p w14:paraId="0000000C" w14:textId="77777777" w:rsidR="00D3375C" w:rsidRDefault="00000000">
      <w:pPr>
        <w:numPr>
          <w:ilvl w:val="0"/>
          <w:numId w:val="2"/>
        </w:numPr>
        <w:spacing w:after="0"/>
      </w:pPr>
      <w:r>
        <w:t>Adoption du compte-rendu de la réunion du 16 octobre 2025</w:t>
      </w:r>
    </w:p>
    <w:p w14:paraId="0000000D" w14:textId="3BC9355A" w:rsidR="00D3375C" w:rsidRDefault="00000000">
      <w:pPr>
        <w:numPr>
          <w:ilvl w:val="0"/>
          <w:numId w:val="2"/>
        </w:numPr>
        <w:spacing w:after="0"/>
      </w:pPr>
      <w:r>
        <w:t xml:space="preserve">Décisions </w:t>
      </w:r>
      <w:r w:rsidR="0047702A">
        <w:t>modificatives :</w:t>
      </w:r>
      <w:r>
        <w:t xml:space="preserve"> Régularisation des charges</w:t>
      </w:r>
    </w:p>
    <w:p w14:paraId="0000000E" w14:textId="77777777" w:rsidR="00D3375C" w:rsidRDefault="00000000">
      <w:pPr>
        <w:numPr>
          <w:ilvl w:val="0"/>
          <w:numId w:val="2"/>
        </w:numPr>
        <w:spacing w:after="0"/>
      </w:pPr>
      <w:r>
        <w:t>Délibération pour autoriser la modification de l’adhésion au service de l’ADIT</w:t>
      </w:r>
    </w:p>
    <w:p w14:paraId="0000000F" w14:textId="56BB2691" w:rsidR="00D3375C" w:rsidRDefault="0047702A">
      <w:pPr>
        <w:numPr>
          <w:ilvl w:val="0"/>
          <w:numId w:val="2"/>
        </w:numPr>
        <w:spacing w:after="0"/>
      </w:pPr>
      <w:r>
        <w:t>Délibération pour</w:t>
      </w:r>
      <w:r w:rsidR="00000000">
        <w:t xml:space="preserve"> acter la création d’un service commune urbanisme au sein de la communauté de communes Plaine-</w:t>
      </w:r>
      <w:r>
        <w:t>Limagne</w:t>
      </w:r>
    </w:p>
    <w:p w14:paraId="00000010" w14:textId="77777777" w:rsidR="00D3375C" w:rsidRDefault="00000000">
      <w:pPr>
        <w:numPr>
          <w:ilvl w:val="0"/>
          <w:numId w:val="2"/>
        </w:numPr>
        <w:spacing w:after="0"/>
      </w:pPr>
      <w:r>
        <w:t>Délibération pour dissoudre le budget assainissement au 31/12/2025 dans le cadre du transfert de compétence à Sioule et Morge</w:t>
      </w:r>
    </w:p>
    <w:p w14:paraId="00000011" w14:textId="43A31A02" w:rsidR="00D3375C" w:rsidRDefault="00000000">
      <w:pPr>
        <w:numPr>
          <w:ilvl w:val="0"/>
          <w:numId w:val="2"/>
        </w:numPr>
        <w:spacing w:after="0"/>
      </w:pPr>
      <w:r>
        <w:t xml:space="preserve">Délibération pour autoriser la plantation d’une haie sur une parcelle communale donnant sur </w:t>
      </w:r>
      <w:r w:rsidR="0047702A">
        <w:t>le chemin</w:t>
      </w:r>
      <w:r>
        <w:t xml:space="preserve"> serré et demander une subvention de 60</w:t>
      </w:r>
      <w:r w:rsidR="0047702A">
        <w:t>% au</w:t>
      </w:r>
      <w:r>
        <w:t xml:space="preserve"> département dans le cadre de la valorisation du bocage puydomois</w:t>
      </w:r>
    </w:p>
    <w:p w14:paraId="00000012" w14:textId="77777777" w:rsidR="00D3375C" w:rsidRDefault="00000000">
      <w:pPr>
        <w:numPr>
          <w:ilvl w:val="0"/>
          <w:numId w:val="2"/>
        </w:numPr>
        <w:spacing w:after="0"/>
      </w:pPr>
      <w:r>
        <w:t>Délibération pour permettre la participation de la commune à la protection sociale au titre du risque santé des agents</w:t>
      </w:r>
    </w:p>
    <w:p w14:paraId="00000013" w14:textId="3F935619" w:rsidR="00D3375C" w:rsidRDefault="00000000">
      <w:pPr>
        <w:numPr>
          <w:ilvl w:val="0"/>
          <w:numId w:val="2"/>
        </w:numPr>
        <w:spacing w:after="0"/>
      </w:pPr>
      <w:r>
        <w:t xml:space="preserve">Dans le cadre de la révision des </w:t>
      </w:r>
      <w:r w:rsidR="0047702A">
        <w:t>boisements :</w:t>
      </w:r>
      <w:r>
        <w:t xml:space="preserve"> désignation de deux propriétaires fonciers non bâtis et deux propriétaires forestiers</w:t>
      </w:r>
    </w:p>
    <w:p w14:paraId="00000014" w14:textId="7EB4EAB7" w:rsidR="00D3375C" w:rsidRDefault="00000000">
      <w:pPr>
        <w:numPr>
          <w:ilvl w:val="0"/>
          <w:numId w:val="2"/>
        </w:numPr>
        <w:spacing w:after="0"/>
      </w:pPr>
      <w:r>
        <w:t xml:space="preserve">Rapport des </w:t>
      </w:r>
      <w:r w:rsidR="0047702A">
        <w:t>commissions ;</w:t>
      </w:r>
    </w:p>
    <w:p w14:paraId="00000015" w14:textId="77777777" w:rsidR="00D3375C" w:rsidRDefault="00000000">
      <w:pPr>
        <w:numPr>
          <w:ilvl w:val="0"/>
          <w:numId w:val="2"/>
        </w:numPr>
      </w:pPr>
      <w:r>
        <w:t>Infos et questions diverses.</w:t>
      </w:r>
    </w:p>
    <w:p w14:paraId="00000016" w14:textId="77777777" w:rsidR="00D3375C" w:rsidRDefault="00000000">
      <w:r>
        <w:pict w14:anchorId="5A3A9EB6">
          <v:rect id="_x0000_i1027" style="width:0;height:1.5pt" o:hralign="center" o:hrstd="t" o:hr="t" fillcolor="#a0a0a0" stroked="f"/>
        </w:pict>
      </w:r>
    </w:p>
    <w:p w14:paraId="00000017" w14:textId="77777777" w:rsidR="00D3375C" w:rsidRDefault="00000000">
      <w:pPr>
        <w:spacing w:line="240" w:lineRule="auto"/>
      </w:pPr>
      <w:r>
        <w:rPr>
          <w:sz w:val="20"/>
          <w:szCs w:val="20"/>
        </w:rPr>
        <w:t>Madame le Maire demande au conseil municipal l’autorisation d’ajouter en point 9 une délibération autorisant le mandat des dépenses d’investissements dans la limite du quart des crédits ouverts au budget 2025.Le conseil municipal donne son accord.</w:t>
      </w:r>
    </w:p>
    <w:p w14:paraId="00000018" w14:textId="77777777" w:rsidR="00D3375C" w:rsidRDefault="00000000">
      <w:pPr>
        <w:pStyle w:val="Titre1"/>
        <w:numPr>
          <w:ilvl w:val="0"/>
          <w:numId w:val="1"/>
        </w:numPr>
        <w:spacing w:before="0" w:after="0" w:line="240" w:lineRule="auto"/>
      </w:pPr>
      <w:bookmarkStart w:id="1" w:name="_34hjv2z180vn" w:colFirst="0" w:colLast="0"/>
      <w:bookmarkEnd w:id="1"/>
      <w:r>
        <w:t>Approbation du compte rendu de la séance du 16 octobre 2025</w:t>
      </w:r>
    </w:p>
    <w:p w14:paraId="00000019" w14:textId="77777777" w:rsidR="00D3375C" w:rsidRDefault="00000000">
      <w:pPr>
        <w:spacing w:after="0" w:line="240" w:lineRule="auto"/>
      </w:pPr>
      <w:r>
        <w:t>Le compte rendu est approuvé à l’unanimité.</w:t>
      </w:r>
    </w:p>
    <w:p w14:paraId="0000001A" w14:textId="20E5F54F" w:rsidR="00D3375C" w:rsidRDefault="00000000">
      <w:pPr>
        <w:pStyle w:val="Titre1"/>
        <w:numPr>
          <w:ilvl w:val="0"/>
          <w:numId w:val="1"/>
        </w:numPr>
        <w:spacing w:before="0" w:after="0" w:line="240" w:lineRule="auto"/>
      </w:pPr>
      <w:bookmarkStart w:id="2" w:name="_k1wleltaus50" w:colFirst="0" w:colLast="0"/>
      <w:bookmarkEnd w:id="2"/>
      <w:r>
        <w:t xml:space="preserve">Décisions </w:t>
      </w:r>
      <w:r w:rsidR="0047702A">
        <w:t>modificatives :</w:t>
      </w:r>
      <w:r>
        <w:t xml:space="preserve"> régularisation des charges</w:t>
      </w:r>
    </w:p>
    <w:p w14:paraId="0000001B" w14:textId="77777777" w:rsidR="00D3375C" w:rsidRDefault="00000000">
      <w:pPr>
        <w:spacing w:line="240" w:lineRule="auto"/>
      </w:pPr>
      <w:r>
        <w:rPr>
          <w:b/>
          <w:bCs/>
          <w:u w:val="single"/>
        </w:rPr>
        <w:t>Exposé :</w:t>
      </w:r>
    </w:p>
    <w:p w14:paraId="0000001C" w14:textId="77777777" w:rsidR="00D3375C" w:rsidRDefault="00000000">
      <w:pPr>
        <w:spacing w:line="240" w:lineRule="auto"/>
        <w:rPr>
          <w:b/>
          <w:bCs/>
          <w:u w:val="single"/>
        </w:rPr>
      </w:pPr>
      <w:r>
        <w:t>Dans le cadre de la gestion courante, Madame le Maire demande au conseil de bien vouloir acter la diminution de l’article 6284 au chapitre 11 de la somme de 3000€ à créditer au chapitre 65 à l’article 6531.</w:t>
      </w:r>
    </w:p>
    <w:p w14:paraId="0000001D" w14:textId="77777777" w:rsidR="00D3375C" w:rsidRDefault="00000000">
      <w:pPr>
        <w:spacing w:line="240" w:lineRule="auto"/>
        <w:rPr>
          <w:b/>
          <w:bCs/>
          <w:u w:val="single"/>
        </w:rPr>
      </w:pPr>
      <w:r>
        <w:rPr>
          <w:b/>
          <w:bCs/>
          <w:u w:val="single"/>
        </w:rPr>
        <w:t>Décision :</w:t>
      </w:r>
    </w:p>
    <w:p w14:paraId="0000001E" w14:textId="77777777" w:rsidR="00D3375C" w:rsidRDefault="00000000">
      <w:pPr>
        <w:spacing w:line="240" w:lineRule="auto"/>
      </w:pPr>
      <w:r>
        <w:t>A l’unanimité des membres présents ou représentés, le conseil municipal donne son accord pour cette décision modificative.</w:t>
      </w:r>
    </w:p>
    <w:p w14:paraId="0000001F" w14:textId="77777777" w:rsidR="00D3375C" w:rsidRDefault="00000000">
      <w:pPr>
        <w:pStyle w:val="Titre1"/>
        <w:numPr>
          <w:ilvl w:val="0"/>
          <w:numId w:val="1"/>
        </w:numPr>
      </w:pPr>
      <w:bookmarkStart w:id="3" w:name="_91865xvd3oz7" w:colFirst="0" w:colLast="0"/>
      <w:bookmarkEnd w:id="3"/>
      <w:r>
        <w:lastRenderedPageBreak/>
        <w:t>Délibération pour autoriser la modification de l’adhésion au service de l’ADIT</w:t>
      </w:r>
    </w:p>
    <w:p w14:paraId="00000020" w14:textId="77777777" w:rsidR="00D3375C" w:rsidRDefault="00000000">
      <w:r>
        <w:rPr>
          <w:b/>
          <w:bCs/>
          <w:u w:val="single"/>
        </w:rPr>
        <w:t>Exposé :</w:t>
      </w:r>
    </w:p>
    <w:p w14:paraId="00000021" w14:textId="77777777" w:rsidR="00D3375C" w:rsidRDefault="00000000">
      <w:r>
        <w:t>Madame le Maire explique que la Communauté de communes ouvre un service d’instruction de dossiers d’urbanisme aux communes membres, à compter du 1er janvier 2026. Il convient de supprimer la prestation instruction urbanisme au service de l’ADIT. Par ailleurs la commune transférant l’assainissement collectif au Syndicat Sioule et Morge il faut également supprimer l’adhésion au service SATEA qui sera pris en charge par le Syndicat.</w:t>
      </w:r>
    </w:p>
    <w:p w14:paraId="00000022" w14:textId="77777777" w:rsidR="00D3375C" w:rsidRDefault="00000000">
      <w:pPr>
        <w:rPr>
          <w:b/>
          <w:bCs/>
          <w:u w:val="single"/>
        </w:rPr>
      </w:pPr>
      <w:r>
        <w:t>La commune paye un forfait illimité solidaires tous domaines de 5 € TTC / habitant. A compter du 1er janvier 2026 la commune va payer 4€ TTC / habitant tous domaines sans le SATEA, sachant que les actes d’urbanismes ont un autre tarif à part et sont comptabilisés à l’acte.</w:t>
      </w:r>
    </w:p>
    <w:p w14:paraId="00000023" w14:textId="77777777" w:rsidR="00D3375C" w:rsidRDefault="00000000">
      <w:pPr>
        <w:rPr>
          <w:b/>
          <w:bCs/>
          <w:u w:val="single"/>
        </w:rPr>
      </w:pPr>
      <w:r>
        <w:rPr>
          <w:b/>
          <w:bCs/>
          <w:u w:val="single"/>
        </w:rPr>
        <w:t>Décision :</w:t>
      </w:r>
    </w:p>
    <w:p w14:paraId="00000024" w14:textId="77777777" w:rsidR="00D3375C" w:rsidRDefault="00000000">
      <w:r>
        <w:t>Le Conseil municipal,</w:t>
      </w:r>
    </w:p>
    <w:p w14:paraId="00000025" w14:textId="77777777" w:rsidR="00D3375C" w:rsidRDefault="00000000">
      <w:r>
        <w:t>Entendu l'exposé de Madame le maire, et après en avoir délibéré,</w:t>
      </w:r>
    </w:p>
    <w:p w14:paraId="00000026" w14:textId="77777777" w:rsidR="00D3375C" w:rsidRDefault="00000000">
      <w:pPr>
        <w:jc w:val="center"/>
        <w:rPr>
          <w:b/>
          <w:bCs/>
        </w:rPr>
      </w:pPr>
      <w:r>
        <w:rPr>
          <w:b/>
          <w:bCs/>
        </w:rPr>
        <w:t>Décide</w:t>
      </w:r>
    </w:p>
    <w:p w14:paraId="00000027" w14:textId="77777777" w:rsidR="00D3375C" w:rsidRDefault="00000000">
      <w:r>
        <w:rPr>
          <w:b/>
          <w:bCs/>
        </w:rPr>
        <w:t xml:space="preserve">Article 1 </w:t>
      </w:r>
      <w:r>
        <w:t>: de modifier l'adhésion à l’agence départementale d’ingénierie territoriale à compter de l'année 2026</w:t>
      </w:r>
    </w:p>
    <w:p w14:paraId="00000028" w14:textId="77777777" w:rsidR="00D3375C" w:rsidRDefault="00000000">
      <w:r>
        <w:rPr>
          <w:b/>
          <w:bCs/>
        </w:rPr>
        <w:t xml:space="preserve">Article 2 </w:t>
      </w:r>
      <w:r>
        <w:t>: d’approuver le versement de la cotisation annuelle, basée sur la population DGF, correspondant à l’offre de service choisie*, à savoir 4 € TTC / habitant.</w:t>
      </w:r>
    </w:p>
    <w:p w14:paraId="00000029" w14:textId="77777777" w:rsidR="00D3375C" w:rsidRDefault="00000000">
      <w:r>
        <w:rPr>
          <w:b/>
          <w:bCs/>
        </w:rPr>
        <w:t xml:space="preserve">Article 3 </w:t>
      </w:r>
      <w:r>
        <w:t xml:space="preserve">: d’autoriser Madame le Maire à solliciter l’agence pour toute commande correspondant soit à l’offre de services de base souscrite, soit en tant que de besoin à des prestations liées à l'offre de services complémentaire, cette dernière offre donnant lieu à une facturation spécifique supplémentaire par l'agence, et à signer les actes et décisions afférents, si l’offre souscrite le permet. </w:t>
      </w:r>
    </w:p>
    <w:p w14:paraId="0000002A" w14:textId="77777777" w:rsidR="00D3375C" w:rsidRDefault="00000000">
      <w:r>
        <w:rPr>
          <w:b/>
          <w:bCs/>
        </w:rPr>
        <w:t>Adopté</w:t>
      </w:r>
      <w:r>
        <w:t xml:space="preserve"> à l’unanimité des membres présents ou représentés</w:t>
      </w:r>
    </w:p>
    <w:p w14:paraId="0000002B" w14:textId="77777777" w:rsidR="00D3375C" w:rsidRDefault="00000000">
      <w:pPr>
        <w:pStyle w:val="Titre1"/>
        <w:numPr>
          <w:ilvl w:val="0"/>
          <w:numId w:val="1"/>
        </w:numPr>
      </w:pPr>
      <w:bookmarkStart w:id="4" w:name="_6nmlbz2enuwn" w:colFirst="0" w:colLast="0"/>
      <w:bookmarkEnd w:id="4"/>
      <w:r>
        <w:t>Délibération pour acter la création d’un service commun urbanisme au sein de la Communauté de Communes Plaine Limagne</w:t>
      </w:r>
    </w:p>
    <w:p w14:paraId="0000002C" w14:textId="77777777" w:rsidR="00D3375C" w:rsidRDefault="00000000">
      <w:r>
        <w:rPr>
          <w:b/>
          <w:bCs/>
          <w:u w:val="single"/>
        </w:rPr>
        <w:t>Exposé :</w:t>
      </w:r>
    </w:p>
    <w:p w14:paraId="0000002D" w14:textId="6969ECC1" w:rsidR="00D3375C" w:rsidRDefault="00000000">
      <w:r>
        <w:t>Madame le Maire explique la communauté de communes met en place un service commun</w:t>
      </w:r>
      <w:r w:rsidR="0047702A">
        <w:t xml:space="preserve"> « Urbanisme</w:t>
      </w:r>
      <w:r>
        <w:t xml:space="preserve"> » ayant pour objet :</w:t>
      </w:r>
    </w:p>
    <w:p w14:paraId="0000002E" w14:textId="77777777" w:rsidR="00D3375C" w:rsidRDefault="00000000">
      <w:r>
        <w:t xml:space="preserve">•       </w:t>
      </w:r>
      <w:r>
        <w:tab/>
        <w:t>l’instruction des autorisations du droit des sols (ADS),</w:t>
      </w:r>
    </w:p>
    <w:p w14:paraId="0000002F" w14:textId="77777777" w:rsidR="00D3375C" w:rsidRDefault="00000000">
      <w:r>
        <w:t xml:space="preserve">•       </w:t>
      </w:r>
      <w:r>
        <w:tab/>
        <w:t>l’instruction des demandes de publicité extérieure (PUB),</w:t>
      </w:r>
    </w:p>
    <w:p w14:paraId="00000030" w14:textId="77777777" w:rsidR="00D3375C" w:rsidRDefault="00000000">
      <w:pPr>
        <w:rPr>
          <w:b/>
          <w:bCs/>
          <w:u w:val="single"/>
        </w:rPr>
      </w:pPr>
      <w:r>
        <w:rPr>
          <w:b/>
          <w:bCs/>
          <w:u w:val="single"/>
        </w:rPr>
        <w:t>Décision :</w:t>
      </w:r>
    </w:p>
    <w:p w14:paraId="00000031" w14:textId="77777777" w:rsidR="00D3375C" w:rsidRDefault="00000000">
      <w:r>
        <w:t>Le Conseil municipal,</w:t>
      </w:r>
    </w:p>
    <w:p w14:paraId="00000032" w14:textId="77777777" w:rsidR="00D3375C" w:rsidRDefault="00000000">
      <w:r>
        <w:t>Vu l’article L5214-16 du code général des collectivités territoriales définissant les compétences des communautés de communes,</w:t>
      </w:r>
    </w:p>
    <w:p w14:paraId="00000033" w14:textId="77777777" w:rsidR="00D3375C" w:rsidRDefault="00000000">
      <w:r>
        <w:t>Vu les statuts de la communauté de communes définis par arrêté préfectoral du 8 juillet 2025,</w:t>
      </w:r>
    </w:p>
    <w:p w14:paraId="00000034" w14:textId="77777777" w:rsidR="00D3375C" w:rsidRDefault="00000000">
      <w:r>
        <w:lastRenderedPageBreak/>
        <w:t>Vu l’intérêt communautaire des compétences de la communauté de communes définis en conseil communautaire par les délibérations 2018-98 du 18 septembre 2018 ; 2021-157 du 16 novembre 2021 ; 2023-84 du 10 juillet 2023 ; 2024-19 du 25 mars 2024 ; 2024-62 du 27 mai 2024 et 2025-60 du 25 mars 2025,</w:t>
      </w:r>
    </w:p>
    <w:p w14:paraId="00000035" w14:textId="77777777" w:rsidR="00D3375C" w:rsidRDefault="00000000">
      <w:r>
        <w:t>Vu l’article L5211-4-2 du code général des collectivités territoriales permettant, en dehors des compétences transférées, la création d’un service commun pour l’exercice de missions fonctionnelles ou opérationnelles entre un établissement public de coopération intercommunale à fiscalité propre et une ou plusieurs de ses communes membres,</w:t>
      </w:r>
    </w:p>
    <w:p w14:paraId="00000036" w14:textId="77777777" w:rsidR="00D3375C" w:rsidRDefault="00000000">
      <w:r>
        <w:t>Vu la délibération n°2025_114 de la communauté de communes Plaine Limagne en date du 8 juillet 2025 portant création d'un service commun Instruction des autorisations du droit des sols (ADS),</w:t>
      </w:r>
    </w:p>
    <w:p w14:paraId="00000037" w14:textId="77777777" w:rsidR="00D3375C" w:rsidRDefault="00000000">
      <w:r>
        <w:t>Considérant que la communauté de communes élabore un programme local de l’urbanisme intercommunal avec pour objectif de le rendre opposable en janvier 2026,</w:t>
      </w:r>
    </w:p>
    <w:p w14:paraId="00000038" w14:textId="77777777" w:rsidR="00D3375C" w:rsidRDefault="00000000">
      <w:r>
        <w:t>Considérant la demande de communes de la création d’un service commun d’instruction du droit des sols au plus près du territoire, des élus et des pétitionnaires,</w:t>
      </w:r>
    </w:p>
    <w:p w14:paraId="00000039" w14:textId="77777777" w:rsidR="00D3375C" w:rsidRDefault="00000000">
      <w:r>
        <w:t>Considérant le transfert du pouvoir de police de la publicité extérieure aux maires ou présidents d’établissements publics de coopération intercommunale au 1er janvier 2024,</w:t>
      </w:r>
    </w:p>
    <w:p w14:paraId="0000003A" w14:textId="77777777" w:rsidR="00D3375C" w:rsidRDefault="00000000">
      <w:r>
        <w:t>Entendu l'exposé de Madame le maire, et après en avoir délibéré,</w:t>
      </w:r>
    </w:p>
    <w:p w14:paraId="0000003B" w14:textId="77777777" w:rsidR="00D3375C" w:rsidRDefault="00000000">
      <w:pPr>
        <w:jc w:val="center"/>
        <w:rPr>
          <w:b/>
          <w:bCs/>
        </w:rPr>
      </w:pPr>
      <w:r>
        <w:rPr>
          <w:b/>
          <w:bCs/>
        </w:rPr>
        <w:t>Décide</w:t>
      </w:r>
    </w:p>
    <w:p w14:paraId="0000003C" w14:textId="77777777" w:rsidR="00D3375C" w:rsidRDefault="00000000">
      <w:r>
        <w:rPr>
          <w:b/>
          <w:bCs/>
        </w:rPr>
        <w:t xml:space="preserve">Article 1 </w:t>
      </w:r>
      <w:r>
        <w:t>:  d’approuver la convention de service commun annexée,</w:t>
      </w:r>
    </w:p>
    <w:p w14:paraId="0000003D" w14:textId="77777777" w:rsidR="00D3375C" w:rsidRDefault="00000000">
      <w:r>
        <w:rPr>
          <w:b/>
          <w:bCs/>
        </w:rPr>
        <w:t xml:space="preserve">Article 2 </w:t>
      </w:r>
      <w:r>
        <w:t>:  d’autoriser le maire ou son représentant à signer ladite convention,</w:t>
      </w:r>
    </w:p>
    <w:p w14:paraId="0000003E" w14:textId="77777777" w:rsidR="00D3375C" w:rsidRDefault="00000000">
      <w:r>
        <w:rPr>
          <w:b/>
          <w:bCs/>
        </w:rPr>
        <w:t>Adopté</w:t>
      </w:r>
      <w:r>
        <w:t xml:space="preserve"> à l’unanimité des membres présents ou représentés</w:t>
      </w:r>
    </w:p>
    <w:p w14:paraId="0000003F" w14:textId="77777777" w:rsidR="00D3375C" w:rsidRDefault="00000000">
      <w:pPr>
        <w:pStyle w:val="Titre1"/>
        <w:numPr>
          <w:ilvl w:val="0"/>
          <w:numId w:val="1"/>
        </w:numPr>
      </w:pPr>
      <w:bookmarkStart w:id="5" w:name="_u84dddh3qxqa" w:colFirst="0" w:colLast="0"/>
      <w:bookmarkEnd w:id="5"/>
      <w:r>
        <w:t>Délibération pour dissoudre le budget assainissement au 31/12/2025 dans le cadre du transfert de compétence à Sioule et Morge</w:t>
      </w:r>
    </w:p>
    <w:p w14:paraId="00000040" w14:textId="77777777" w:rsidR="00D3375C" w:rsidRDefault="00000000">
      <w:r>
        <w:rPr>
          <w:b/>
          <w:bCs/>
          <w:u w:val="single"/>
        </w:rPr>
        <w:t>Exposé :</w:t>
      </w:r>
    </w:p>
    <w:p w14:paraId="00000041" w14:textId="77777777" w:rsidR="00D3375C" w:rsidRDefault="00000000">
      <w:r>
        <w:t>Madame le Maire rappelle que le conseil municipal a décidé, lors de la réunion du 17 octobre 2025, de transférer la compétence assainissement au syndicat Sioule et Morge. [Délibération : 2025/10/17/25].</w:t>
      </w:r>
    </w:p>
    <w:p w14:paraId="00000042" w14:textId="77777777" w:rsidR="00D3375C" w:rsidRDefault="00000000">
      <w:r>
        <w:t xml:space="preserve">Le budget assainissement doit être dissout au 31 décembre 2025 selon le déroulé </w:t>
      </w:r>
      <w:proofErr w:type="gramStart"/>
      <w:r>
        <w:t>suivant:</w:t>
      </w:r>
      <w:proofErr w:type="gramEnd"/>
      <w:r>
        <w:t xml:space="preserve"> </w:t>
      </w:r>
    </w:p>
    <w:p w14:paraId="00000043" w14:textId="77777777" w:rsidR="00D3375C" w:rsidRDefault="00000000">
      <w:pPr>
        <w:numPr>
          <w:ilvl w:val="0"/>
          <w:numId w:val="4"/>
        </w:numPr>
        <w:spacing w:after="0"/>
      </w:pPr>
      <w:r>
        <w:t>Clôture du budget annexe du service de l'assainissement collectif à la date du 31/12/2025</w:t>
      </w:r>
    </w:p>
    <w:p w14:paraId="00000044" w14:textId="77777777" w:rsidR="00D3375C" w:rsidRDefault="00000000">
      <w:pPr>
        <w:numPr>
          <w:ilvl w:val="0"/>
          <w:numId w:val="4"/>
        </w:numPr>
        <w:spacing w:after="0"/>
      </w:pPr>
      <w:r>
        <w:t>Réintégration de l'actif et du passif de ce budget, tels que détaillés au compte de gestion 2025, dans le budget général de la commune et mise à disposition au vu d'un procès-verbal établi contradictoirement entre la commune et le SIAEP Sioule et Morge</w:t>
      </w:r>
    </w:p>
    <w:p w14:paraId="00000045" w14:textId="77777777" w:rsidR="00D3375C" w:rsidRDefault="00000000">
      <w:pPr>
        <w:numPr>
          <w:ilvl w:val="0"/>
          <w:numId w:val="4"/>
        </w:numPr>
        <w:spacing w:after="0"/>
      </w:pPr>
      <w:r>
        <w:t>Intégration des restes à payer et à recouvrer au sein du budget général de la commune</w:t>
      </w:r>
    </w:p>
    <w:p w14:paraId="00000046" w14:textId="77777777" w:rsidR="00D3375C" w:rsidRDefault="00000000">
      <w:pPr>
        <w:numPr>
          <w:ilvl w:val="0"/>
          <w:numId w:val="4"/>
        </w:numPr>
      </w:pPr>
      <w:r>
        <w:t>Transfert des résultats du service assainissement au SIAEP Sioule et Morge</w:t>
      </w:r>
    </w:p>
    <w:p w14:paraId="00000047" w14:textId="77777777" w:rsidR="00D3375C" w:rsidRDefault="00000000">
      <w:pPr>
        <w:rPr>
          <w:b/>
          <w:bCs/>
          <w:u w:val="single"/>
        </w:rPr>
      </w:pPr>
      <w:r>
        <w:rPr>
          <w:b/>
          <w:bCs/>
          <w:u w:val="single"/>
        </w:rPr>
        <w:t>Décision :</w:t>
      </w:r>
    </w:p>
    <w:p w14:paraId="00000048" w14:textId="77777777" w:rsidR="00D3375C" w:rsidRDefault="00000000">
      <w:r>
        <w:t>Le Conseil municipal,</w:t>
      </w:r>
    </w:p>
    <w:p w14:paraId="00000049" w14:textId="77777777" w:rsidR="00D3375C" w:rsidRDefault="00000000">
      <w:r>
        <w:t>Entendu l'exposé de Madame le maire, et après en avoir délibéré,</w:t>
      </w:r>
    </w:p>
    <w:p w14:paraId="0000004A" w14:textId="77777777" w:rsidR="00D3375C" w:rsidRDefault="00000000">
      <w:pPr>
        <w:jc w:val="center"/>
      </w:pPr>
      <w:r>
        <w:rPr>
          <w:b/>
          <w:bCs/>
        </w:rPr>
        <w:t>Décide</w:t>
      </w:r>
    </w:p>
    <w:p w14:paraId="0000004B" w14:textId="77777777" w:rsidR="00D3375C" w:rsidRDefault="00000000">
      <w:pPr>
        <w:numPr>
          <w:ilvl w:val="0"/>
          <w:numId w:val="6"/>
        </w:numPr>
        <w:spacing w:after="0"/>
      </w:pPr>
      <w:r>
        <w:t>La dissolution du budget annexe du service de l'assainissement collectif</w:t>
      </w:r>
    </w:p>
    <w:p w14:paraId="0000004C" w14:textId="77777777" w:rsidR="00D3375C" w:rsidRDefault="00000000">
      <w:pPr>
        <w:numPr>
          <w:ilvl w:val="0"/>
          <w:numId w:val="6"/>
        </w:numPr>
        <w:spacing w:after="0"/>
      </w:pPr>
      <w:r>
        <w:lastRenderedPageBreak/>
        <w:t>La réintégration de l'actif et du passif de ce budget, tels que détaillés au compte de gestion 2025, dans le budget général de la commune, puis leur mise à disposition au vu d'un procès-verbal établi contradictoirement entre la commune et le SIAEP Sioule et Morge</w:t>
      </w:r>
    </w:p>
    <w:p w14:paraId="0000004D" w14:textId="77777777" w:rsidR="00D3375C" w:rsidRDefault="00000000">
      <w:pPr>
        <w:numPr>
          <w:ilvl w:val="0"/>
          <w:numId w:val="6"/>
        </w:numPr>
        <w:spacing w:after="0"/>
      </w:pPr>
      <w:r>
        <w:t>L'intégration des restes à payer et à recouvrer au sein du budget général de la commune</w:t>
      </w:r>
    </w:p>
    <w:p w14:paraId="0000004E" w14:textId="77777777" w:rsidR="00D3375C" w:rsidRDefault="00000000">
      <w:pPr>
        <w:numPr>
          <w:ilvl w:val="0"/>
          <w:numId w:val="6"/>
        </w:numPr>
      </w:pPr>
      <w:r>
        <w:t>Le transfert des résultats du service assainissement au syndicat SIAEP Sioule et Morge</w:t>
      </w:r>
    </w:p>
    <w:p w14:paraId="0000004F" w14:textId="77777777" w:rsidR="00D3375C" w:rsidRDefault="00000000">
      <w:r>
        <w:rPr>
          <w:b/>
          <w:bCs/>
        </w:rPr>
        <w:t>Adopté</w:t>
      </w:r>
      <w:r>
        <w:t xml:space="preserve"> à l’unanimité des membres présents ou représentés</w:t>
      </w:r>
    </w:p>
    <w:p w14:paraId="00000050" w14:textId="3D2C83D3" w:rsidR="00D3375C" w:rsidRDefault="00000000">
      <w:pPr>
        <w:pStyle w:val="Titre1"/>
        <w:numPr>
          <w:ilvl w:val="0"/>
          <w:numId w:val="1"/>
        </w:numPr>
      </w:pPr>
      <w:bookmarkStart w:id="6" w:name="_1ur1osnyzb4q" w:colFirst="0" w:colLast="0"/>
      <w:bookmarkEnd w:id="6"/>
      <w:r>
        <w:t xml:space="preserve">Délibération pour autoriser la plantation d’une haie sur une parcelle communale donnant sur </w:t>
      </w:r>
      <w:r w:rsidR="0047702A">
        <w:t>le chemin</w:t>
      </w:r>
      <w:r>
        <w:t xml:space="preserve"> serré et demander une subvention de 60</w:t>
      </w:r>
      <w:proofErr w:type="gramStart"/>
      <w:r>
        <w:t>%  au</w:t>
      </w:r>
      <w:proofErr w:type="gramEnd"/>
      <w:r>
        <w:t xml:space="preserve"> département dans le cadre de la valorisation du bocage puydomois</w:t>
      </w:r>
    </w:p>
    <w:p w14:paraId="00000051" w14:textId="77777777" w:rsidR="00D3375C" w:rsidRDefault="00000000">
      <w:r>
        <w:rPr>
          <w:b/>
          <w:bCs/>
          <w:u w:val="single"/>
        </w:rPr>
        <w:t>Exposé :</w:t>
      </w:r>
    </w:p>
    <w:p w14:paraId="00000052" w14:textId="77777777" w:rsidR="00D3375C" w:rsidRDefault="00000000">
      <w:r>
        <w:t>Suite aux intempéries du 27 août dernier, la commune a souhaité prévenir l’écoulement de nouvelles coulées de boue éventuelles. Dans ce cadre, l’association Mission Haie du Puy de Dôme a été contactée.</w:t>
      </w:r>
    </w:p>
    <w:p w14:paraId="00000053" w14:textId="77777777" w:rsidR="00D3375C" w:rsidRDefault="00000000">
      <w:r>
        <w:t xml:space="preserve">Le but de cette rencontre sur place était de bénéficier de leurs conseils pour implanter une haie en amont du chemin de Serré. (Parcelle communale YK48) Outre l’accompagnement et leurs propositions de végétaux, nous pouvons bénéficier d’une subvention de 60% dans le cadre du soutien à la valorisation du bocage </w:t>
      </w:r>
      <w:proofErr w:type="spellStart"/>
      <w:r>
        <w:t>puydômois</w:t>
      </w:r>
      <w:proofErr w:type="spellEnd"/>
      <w:r>
        <w:t xml:space="preserve"> et plus particulièrement aux projets de plantation de haies. Par ailleurs, afin d’apporter un peu de verdure et d’ombre dans la cour de l’école, il a été préconisé de planter deux tilleuls de Hollande.</w:t>
      </w:r>
    </w:p>
    <w:p w14:paraId="00000054" w14:textId="77777777" w:rsidR="00D3375C" w:rsidRDefault="00000000">
      <w:r>
        <w:t>Le montant total des plantations s'élève à 511.14€ TTC comprenant l’achat des plans = 391.14 € TTC et 120.00 € TTC pour la plantation.</w:t>
      </w:r>
    </w:p>
    <w:p w14:paraId="00000055" w14:textId="77777777" w:rsidR="00D3375C" w:rsidRDefault="00000000">
      <w:pPr>
        <w:rPr>
          <w:b/>
          <w:bCs/>
          <w:u w:val="single"/>
        </w:rPr>
      </w:pPr>
      <w:r>
        <w:rPr>
          <w:b/>
          <w:bCs/>
          <w:u w:val="single"/>
        </w:rPr>
        <w:t>Décision :</w:t>
      </w:r>
    </w:p>
    <w:p w14:paraId="00000056" w14:textId="77777777" w:rsidR="00D3375C" w:rsidRDefault="00000000">
      <w:r>
        <w:t>Le Conseil municipal,</w:t>
      </w:r>
    </w:p>
    <w:p w14:paraId="00000057" w14:textId="77777777" w:rsidR="00D3375C" w:rsidRDefault="00000000">
      <w:r>
        <w:t>Entendu l'exposé de Madame le maire, et après en avoir délibéré,</w:t>
      </w:r>
    </w:p>
    <w:p w14:paraId="00000058" w14:textId="77777777" w:rsidR="00D3375C" w:rsidRDefault="00000000">
      <w:pPr>
        <w:jc w:val="center"/>
        <w:rPr>
          <w:b/>
          <w:bCs/>
        </w:rPr>
      </w:pPr>
      <w:r>
        <w:rPr>
          <w:b/>
          <w:bCs/>
        </w:rPr>
        <w:t>Décide</w:t>
      </w:r>
    </w:p>
    <w:p w14:paraId="00000059" w14:textId="3F17ACDC" w:rsidR="00D3375C" w:rsidRDefault="00000000">
      <w:r>
        <w:rPr>
          <w:b/>
          <w:bCs/>
        </w:rPr>
        <w:t xml:space="preserve">Article </w:t>
      </w:r>
      <w:r w:rsidR="0047702A">
        <w:rPr>
          <w:b/>
          <w:bCs/>
        </w:rPr>
        <w:t>unique</w:t>
      </w:r>
      <w:r w:rsidR="0047702A">
        <w:t xml:space="preserve"> :</w:t>
      </w:r>
      <w:r>
        <w:t xml:space="preserve"> d’approuver la réalisation de ces plantations et de donner tous pouvoirs à Madame le Maire pour signer tous documents relatifs à la demande de subvention au Conseil départemental. </w:t>
      </w:r>
    </w:p>
    <w:p w14:paraId="0000005A" w14:textId="77777777" w:rsidR="00D3375C" w:rsidRDefault="00000000">
      <w:r>
        <w:rPr>
          <w:b/>
          <w:bCs/>
        </w:rPr>
        <w:t>Adopté</w:t>
      </w:r>
      <w:r>
        <w:t xml:space="preserve"> à l’unanimité des membres présents ou représentés</w:t>
      </w:r>
    </w:p>
    <w:p w14:paraId="0000005B" w14:textId="77777777" w:rsidR="00D3375C" w:rsidRDefault="00000000">
      <w:pPr>
        <w:pStyle w:val="Titre1"/>
        <w:numPr>
          <w:ilvl w:val="0"/>
          <w:numId w:val="1"/>
        </w:numPr>
      </w:pPr>
      <w:bookmarkStart w:id="7" w:name="_692s6a9ci5fg" w:colFirst="0" w:colLast="0"/>
      <w:bookmarkEnd w:id="7"/>
      <w:r>
        <w:t>Délibération pour permettre la participation de la commune à la protection sociale au titre du risque santé des agents</w:t>
      </w:r>
    </w:p>
    <w:p w14:paraId="0000005C" w14:textId="77777777" w:rsidR="00D3375C" w:rsidRDefault="00000000">
      <w:r>
        <w:rPr>
          <w:b/>
          <w:bCs/>
          <w:u w:val="single"/>
        </w:rPr>
        <w:t>Exposé :</w:t>
      </w:r>
    </w:p>
    <w:p w14:paraId="0000005D" w14:textId="77777777" w:rsidR="00D3375C" w:rsidRDefault="00000000">
      <w:r>
        <w:t>Dans le cadre de l’amélioration des conditions sociales des agents, la collectivité a décidé de mettre en place, à compter du 1er janvier 2026, une participation financière à la protection sociale complémentaire "santé" (mutuelle).</w:t>
      </w:r>
    </w:p>
    <w:p w14:paraId="0000005E" w14:textId="77777777" w:rsidR="00D3375C" w:rsidRDefault="00000000">
      <w:r>
        <w:t xml:space="preserve">Cette participation (d’un montant de 15€ par mois) vise à soutenir les agents dans le financement de leur complémentaire santé. Elle sera versée aux agents titulaires et contractuels remplissant </w:t>
      </w:r>
      <w:r>
        <w:lastRenderedPageBreak/>
        <w:t>les conditions d’éligibilité, sous réserve de fournir une attestation conforme.  Pour bénéficier de cette participation, l’agent devra justifier être adhérent à un contrat de mutuelle labellisé, c’est-à-dire reconnu par l’État comme répondant aux critères de solidarité et de responsabilité prévus par la réglementation. Afin de percevoir la participation, chaque agent devra transmettre au secrétariat une attestation délivrée par son organisme de complémentaire santé, mentionnant explicitement que le contrat est labellisé et devra être transmise avant le 10 janvier 2026.</w:t>
      </w:r>
    </w:p>
    <w:p w14:paraId="0000005F" w14:textId="77777777" w:rsidR="00D3375C" w:rsidRDefault="00000000">
      <w:pPr>
        <w:rPr>
          <w:b/>
          <w:bCs/>
          <w:u w:val="single"/>
        </w:rPr>
      </w:pPr>
      <w:r>
        <w:rPr>
          <w:b/>
          <w:bCs/>
          <w:u w:val="single"/>
        </w:rPr>
        <w:t>Décision :</w:t>
      </w:r>
    </w:p>
    <w:p w14:paraId="00000060" w14:textId="77777777" w:rsidR="00D3375C" w:rsidRDefault="00000000">
      <w:r>
        <w:t>Le Conseil municipal,</w:t>
      </w:r>
    </w:p>
    <w:p w14:paraId="00000061" w14:textId="77777777" w:rsidR="00D3375C" w:rsidRDefault="00000000">
      <w:r>
        <w:t>Entendu l'exposé de Madame le maire, et après en avoir délibéré,</w:t>
      </w:r>
    </w:p>
    <w:p w14:paraId="00000062" w14:textId="77777777" w:rsidR="00D3375C" w:rsidRDefault="00000000">
      <w:pPr>
        <w:jc w:val="center"/>
        <w:rPr>
          <w:b/>
          <w:bCs/>
        </w:rPr>
      </w:pPr>
      <w:r>
        <w:rPr>
          <w:b/>
          <w:bCs/>
        </w:rPr>
        <w:t>Décide</w:t>
      </w:r>
    </w:p>
    <w:p w14:paraId="00000063" w14:textId="61F21381" w:rsidR="00D3375C" w:rsidRDefault="00000000">
      <w:r>
        <w:rPr>
          <w:b/>
          <w:bCs/>
        </w:rPr>
        <w:t xml:space="preserve">Article </w:t>
      </w:r>
      <w:r w:rsidR="0047702A">
        <w:rPr>
          <w:b/>
          <w:bCs/>
        </w:rPr>
        <w:t>unique</w:t>
      </w:r>
      <w:r w:rsidR="0047702A">
        <w:t xml:space="preserve"> :</w:t>
      </w:r>
      <w:r>
        <w:t xml:space="preserve"> d’autoriser la participation financière de la commune à la protection sociale complémentaire "santé" de ses agents.</w:t>
      </w:r>
    </w:p>
    <w:p w14:paraId="00000064" w14:textId="77777777" w:rsidR="00D3375C" w:rsidRDefault="00000000">
      <w:r>
        <w:rPr>
          <w:b/>
          <w:bCs/>
        </w:rPr>
        <w:t>Adopté</w:t>
      </w:r>
      <w:r>
        <w:t xml:space="preserve"> à l’unanimité des membres présents ou représentés</w:t>
      </w:r>
    </w:p>
    <w:p w14:paraId="00000065" w14:textId="77777777" w:rsidR="00D3375C" w:rsidRDefault="00000000">
      <w:pPr>
        <w:pStyle w:val="Titre1"/>
        <w:numPr>
          <w:ilvl w:val="0"/>
          <w:numId w:val="1"/>
        </w:numPr>
      </w:pPr>
      <w:bookmarkStart w:id="8" w:name="_lghi2j47m71c" w:colFirst="0" w:colLast="0"/>
      <w:bookmarkEnd w:id="8"/>
      <w:r>
        <w:t>Dans le cadre de la révision des boisements : désignation de deux propriétaires fonciers non bâtis et deux propriétaires forestiers</w:t>
      </w:r>
    </w:p>
    <w:p w14:paraId="00000066" w14:textId="77777777" w:rsidR="00D3375C" w:rsidRDefault="00000000">
      <w:r>
        <w:t>Dans le programme de révision de la réglementation des boisements, la commune de Vensat a été retenue par le Conseil Départemental 63.</w:t>
      </w:r>
    </w:p>
    <w:p w14:paraId="00000067" w14:textId="77777777" w:rsidR="00D3375C" w:rsidRDefault="00000000">
      <w:r>
        <w:t>Il est demandé de désigner 2 propriétaires de biens fonciers non bâtis ainsi qu'un suppléant et 2 propriétaires forestiers ainsi que 2 suppléants</w:t>
      </w:r>
    </w:p>
    <w:p w14:paraId="00000068" w14:textId="77777777" w:rsidR="00D3375C" w:rsidRDefault="00000000">
      <w:pPr>
        <w:pStyle w:val="Titre1"/>
        <w:numPr>
          <w:ilvl w:val="0"/>
          <w:numId w:val="1"/>
        </w:numPr>
      </w:pPr>
      <w:bookmarkStart w:id="9" w:name="_86gcmsdk3kqh" w:colFirst="0" w:colLast="0"/>
      <w:bookmarkEnd w:id="9"/>
      <w:r>
        <w:t>Délibération autorisant le mandat les dépenses d’investissements dans la limite du quart des crédits ouverts su budget 2025</w:t>
      </w:r>
    </w:p>
    <w:p w14:paraId="00000069" w14:textId="77777777" w:rsidR="00D3375C" w:rsidRDefault="00000000">
      <w:r>
        <w:rPr>
          <w:b/>
          <w:bCs/>
          <w:u w:val="single"/>
        </w:rPr>
        <w:t>Exposé :</w:t>
      </w:r>
    </w:p>
    <w:p w14:paraId="0000006A" w14:textId="77777777" w:rsidR="00D3375C" w:rsidRDefault="00000000">
      <w:r>
        <w:t>Afin d’anticiper les factures d’investissement dans l’attente des élections et du vote du budget 2026, Madame le Maire demande au conseil de bien vouloir l’autoriser à engager, liquider et mandater les dépenses d’investissement dans la limite de 25% des crédits ouverts au budget 205 qui correspond à la somme 306 525 €.</w:t>
      </w:r>
    </w:p>
    <w:p w14:paraId="0000006B" w14:textId="77777777" w:rsidR="00D3375C" w:rsidRDefault="00000000">
      <w:pPr>
        <w:rPr>
          <w:b/>
          <w:bCs/>
          <w:u w:val="single"/>
        </w:rPr>
      </w:pPr>
      <w:r>
        <w:rPr>
          <w:b/>
          <w:bCs/>
          <w:u w:val="single"/>
        </w:rPr>
        <w:t>Décision :</w:t>
      </w:r>
    </w:p>
    <w:p w14:paraId="0000006C" w14:textId="77777777" w:rsidR="00D3375C" w:rsidRDefault="00000000">
      <w:r>
        <w:t>Le Conseil municipal,</w:t>
      </w:r>
    </w:p>
    <w:p w14:paraId="0000006D" w14:textId="77777777" w:rsidR="00D3375C" w:rsidRDefault="00000000">
      <w:r>
        <w:t>Entendu l'exposé de Madame le maire, et après en avoir délibéré,</w:t>
      </w:r>
    </w:p>
    <w:p w14:paraId="0000006E" w14:textId="77777777" w:rsidR="00D3375C" w:rsidRDefault="00000000">
      <w:pPr>
        <w:jc w:val="center"/>
        <w:rPr>
          <w:b/>
          <w:bCs/>
        </w:rPr>
      </w:pPr>
      <w:r>
        <w:rPr>
          <w:b/>
          <w:bCs/>
        </w:rPr>
        <w:t>Décide</w:t>
      </w:r>
    </w:p>
    <w:p w14:paraId="0000006F" w14:textId="6ACBCB65" w:rsidR="00D3375C" w:rsidRDefault="00000000">
      <w:r>
        <w:rPr>
          <w:b/>
          <w:bCs/>
        </w:rPr>
        <w:t xml:space="preserve">Article </w:t>
      </w:r>
      <w:r w:rsidR="0047702A">
        <w:rPr>
          <w:b/>
          <w:bCs/>
        </w:rPr>
        <w:t>unique</w:t>
      </w:r>
      <w:r w:rsidR="0047702A">
        <w:t xml:space="preserve"> :</w:t>
      </w:r>
      <w:r>
        <w:t xml:space="preserve"> d’autoriser Madame le Maire à engager, liquider et mandater les dépenses d’investissement dans la limite de 25% des crédits ouverts au budget 205 qui correspond à la somme 306 525 €.</w:t>
      </w:r>
    </w:p>
    <w:p w14:paraId="00000070" w14:textId="77777777" w:rsidR="00D3375C" w:rsidRDefault="00000000">
      <w:pPr>
        <w:rPr>
          <w:highlight w:val="yellow"/>
        </w:rPr>
      </w:pPr>
      <w:r>
        <w:rPr>
          <w:b/>
          <w:bCs/>
        </w:rPr>
        <w:t>Adopté</w:t>
      </w:r>
      <w:r>
        <w:t xml:space="preserve"> à l’unanimité des membres présents ou représentés</w:t>
      </w:r>
    </w:p>
    <w:p w14:paraId="00000071" w14:textId="77777777" w:rsidR="00D3375C" w:rsidRDefault="00000000">
      <w:pPr>
        <w:pStyle w:val="Titre1"/>
        <w:numPr>
          <w:ilvl w:val="0"/>
          <w:numId w:val="1"/>
        </w:numPr>
        <w:spacing w:after="200"/>
      </w:pPr>
      <w:bookmarkStart w:id="10" w:name="_j9e1m0l0cluf" w:colFirst="0" w:colLast="0"/>
      <w:bookmarkEnd w:id="10"/>
      <w:r>
        <w:t>Rapport des commissions communales</w:t>
      </w:r>
    </w:p>
    <w:p w14:paraId="00000072" w14:textId="1043E193" w:rsidR="00D3375C" w:rsidRDefault="00000000">
      <w:pPr>
        <w:numPr>
          <w:ilvl w:val="1"/>
          <w:numId w:val="3"/>
        </w:numPr>
        <w:spacing w:after="200"/>
        <w:rPr>
          <w:b/>
          <w:bCs/>
        </w:rPr>
      </w:pPr>
      <w:r>
        <w:rPr>
          <w:b/>
          <w:bCs/>
        </w:rPr>
        <w:t xml:space="preserve">Urbanisme / </w:t>
      </w:r>
      <w:r w:rsidR="0047702A">
        <w:rPr>
          <w:b/>
          <w:bCs/>
        </w:rPr>
        <w:t>Voirie :</w:t>
      </w:r>
      <w:r>
        <w:rPr>
          <w:b/>
          <w:bCs/>
        </w:rPr>
        <w:t xml:space="preserve"> M. LAURENT Patrick</w:t>
      </w:r>
    </w:p>
    <w:p w14:paraId="00000073" w14:textId="77777777" w:rsidR="00D3375C" w:rsidRDefault="00000000">
      <w:pPr>
        <w:pStyle w:val="Sous-titre"/>
        <w:ind w:firstLine="720"/>
        <w:rPr>
          <w:u w:val="none"/>
        </w:rPr>
      </w:pPr>
      <w:r>
        <w:rPr>
          <w:u w:val="none"/>
        </w:rPr>
        <w:lastRenderedPageBreak/>
        <w:t>Reconnaissance de l'état de catastrophe naturelle suite aux intempéries du 27 août 2025.</w:t>
      </w:r>
    </w:p>
    <w:p w14:paraId="00000074" w14:textId="77777777" w:rsidR="00D3375C" w:rsidRDefault="00000000">
      <w:pPr>
        <w:pStyle w:val="Sous-titre"/>
        <w:ind w:firstLine="720"/>
        <w:rPr>
          <w:u w:val="none"/>
        </w:rPr>
      </w:pPr>
      <w:bookmarkStart w:id="11" w:name="_gx1qzhlc86xc" w:colFirst="0" w:colLast="0"/>
      <w:bookmarkEnd w:id="11"/>
      <w:r>
        <w:rPr>
          <w:u w:val="none"/>
        </w:rPr>
        <w:t>Problème des fuites aux Bourgs</w:t>
      </w:r>
    </w:p>
    <w:p w14:paraId="00000075" w14:textId="47A49FA8" w:rsidR="00D3375C" w:rsidRDefault="0047702A">
      <w:pPr>
        <w:numPr>
          <w:ilvl w:val="1"/>
          <w:numId w:val="3"/>
        </w:numPr>
        <w:spacing w:after="200"/>
        <w:rPr>
          <w:b/>
          <w:bCs/>
        </w:rPr>
      </w:pPr>
      <w:r>
        <w:rPr>
          <w:b/>
          <w:bCs/>
        </w:rPr>
        <w:t>Travaux :</w:t>
      </w:r>
      <w:r w:rsidR="00000000">
        <w:rPr>
          <w:b/>
          <w:bCs/>
        </w:rPr>
        <w:t xml:space="preserve"> PRADIER Philippe</w:t>
      </w:r>
    </w:p>
    <w:p w14:paraId="00000076" w14:textId="77777777" w:rsidR="00D3375C" w:rsidRDefault="00000000">
      <w:pPr>
        <w:pStyle w:val="Sous-titre"/>
        <w:ind w:firstLine="720"/>
        <w:rPr>
          <w:u w:val="none"/>
        </w:rPr>
      </w:pPr>
      <w:r>
        <w:rPr>
          <w:u w:val="none"/>
        </w:rPr>
        <w:t>Ancienne école Mairie en cours</w:t>
      </w:r>
    </w:p>
    <w:p w14:paraId="00000077" w14:textId="77777777" w:rsidR="00D3375C" w:rsidRDefault="00000000">
      <w:pPr>
        <w:pStyle w:val="Sous-titre"/>
        <w:ind w:firstLine="720"/>
        <w:rPr>
          <w:u w:val="none"/>
        </w:rPr>
      </w:pPr>
      <w:bookmarkStart w:id="12" w:name="_lbji58bgk7ie" w:colFirst="0" w:colLast="0"/>
      <w:bookmarkEnd w:id="12"/>
      <w:r>
        <w:rPr>
          <w:u w:val="none"/>
        </w:rPr>
        <w:t>Travaux salle des fêtes terminés.</w:t>
      </w:r>
    </w:p>
    <w:p w14:paraId="00000078" w14:textId="6FC0898B" w:rsidR="00D3375C" w:rsidRDefault="00000000">
      <w:pPr>
        <w:numPr>
          <w:ilvl w:val="1"/>
          <w:numId w:val="3"/>
        </w:numPr>
        <w:spacing w:after="200"/>
        <w:rPr>
          <w:b/>
          <w:bCs/>
        </w:rPr>
      </w:pPr>
      <w:r>
        <w:rPr>
          <w:b/>
          <w:bCs/>
        </w:rPr>
        <w:t xml:space="preserve">Vie </w:t>
      </w:r>
      <w:r w:rsidR="0047702A">
        <w:rPr>
          <w:b/>
          <w:bCs/>
        </w:rPr>
        <w:t>associative :</w:t>
      </w:r>
      <w:r>
        <w:rPr>
          <w:b/>
          <w:bCs/>
        </w:rPr>
        <w:t xml:space="preserve"> Mme LAVADOUX Justine</w:t>
      </w:r>
    </w:p>
    <w:p w14:paraId="00000079" w14:textId="77777777" w:rsidR="00D3375C" w:rsidRDefault="00000000">
      <w:pPr>
        <w:pStyle w:val="Sous-titre"/>
        <w:ind w:firstLine="720"/>
        <w:rPr>
          <w:u w:val="none"/>
        </w:rPr>
      </w:pPr>
      <w:bookmarkStart w:id="13" w:name="_7dnk5jjyuhn7" w:colFirst="0" w:colLast="0"/>
      <w:bookmarkEnd w:id="13"/>
      <w:r>
        <w:rPr>
          <w:u w:val="none"/>
        </w:rPr>
        <w:t>Très bon retour sur le Marché de Noel</w:t>
      </w:r>
    </w:p>
    <w:p w14:paraId="0000007A" w14:textId="77777777" w:rsidR="00D3375C" w:rsidRDefault="00000000">
      <w:pPr>
        <w:pStyle w:val="Titre1"/>
        <w:numPr>
          <w:ilvl w:val="0"/>
          <w:numId w:val="1"/>
        </w:numPr>
        <w:spacing w:after="0"/>
      </w:pPr>
      <w:bookmarkStart w:id="14" w:name="_9qyyzogm4o5q" w:colFirst="0" w:colLast="0"/>
      <w:bookmarkEnd w:id="14"/>
      <w:r>
        <w:t>Infos et questions diverses</w:t>
      </w:r>
    </w:p>
    <w:p w14:paraId="0000007B" w14:textId="130F9E3F" w:rsidR="00D3375C" w:rsidRDefault="00000000" w:rsidP="0047702A">
      <w:pPr>
        <w:pStyle w:val="Sous-titre"/>
        <w:numPr>
          <w:ilvl w:val="0"/>
          <w:numId w:val="5"/>
        </w:numPr>
        <w:spacing w:after="0"/>
        <w:jc w:val="left"/>
      </w:pPr>
      <w:bookmarkStart w:id="15" w:name="_3j09oikhzqv" w:colFirst="0" w:colLast="0"/>
      <w:bookmarkEnd w:id="15"/>
      <w:r>
        <w:t>Dates</w:t>
      </w:r>
      <w:r w:rsidR="0047702A">
        <w:t xml:space="preserve"> </w:t>
      </w:r>
      <w:r>
        <w:t>à retenir</w:t>
      </w:r>
      <w:r>
        <w:br/>
      </w:r>
    </w:p>
    <w:p w14:paraId="0000007C" w14:textId="4960E0FB" w:rsidR="00D3375C" w:rsidRDefault="00000000">
      <w:pPr>
        <w:numPr>
          <w:ilvl w:val="1"/>
          <w:numId w:val="3"/>
        </w:numPr>
        <w:spacing w:after="0"/>
        <w:rPr>
          <w:b/>
          <w:bCs/>
        </w:rPr>
      </w:pPr>
      <w:r>
        <w:rPr>
          <w:b/>
          <w:bCs/>
        </w:rPr>
        <w:t xml:space="preserve">Jeudi 18 décembre </w:t>
      </w:r>
      <w:r w:rsidR="0047702A">
        <w:rPr>
          <w:b/>
          <w:bCs/>
        </w:rPr>
        <w:t>2025 :</w:t>
      </w:r>
    </w:p>
    <w:p w14:paraId="0000007D" w14:textId="77777777" w:rsidR="00D3375C" w:rsidRDefault="00000000">
      <w:pPr>
        <w:spacing w:after="0"/>
        <w:ind w:left="2160"/>
      </w:pPr>
      <w:r>
        <w:t>Préparation des colis CCAS</w:t>
      </w:r>
    </w:p>
    <w:p w14:paraId="0000007E" w14:textId="315849EE" w:rsidR="00D3375C" w:rsidRDefault="00000000">
      <w:pPr>
        <w:numPr>
          <w:ilvl w:val="1"/>
          <w:numId w:val="3"/>
        </w:numPr>
        <w:spacing w:after="0"/>
        <w:rPr>
          <w:b/>
          <w:bCs/>
        </w:rPr>
      </w:pPr>
      <w:r>
        <w:rPr>
          <w:b/>
          <w:bCs/>
        </w:rPr>
        <w:t xml:space="preserve">Dimanche 11 janvier </w:t>
      </w:r>
      <w:r w:rsidR="0047702A">
        <w:rPr>
          <w:b/>
          <w:bCs/>
        </w:rPr>
        <w:t>2026 :</w:t>
      </w:r>
    </w:p>
    <w:p w14:paraId="0000007F" w14:textId="77777777" w:rsidR="00D3375C" w:rsidRDefault="00000000">
      <w:pPr>
        <w:spacing w:after="0"/>
        <w:ind w:left="2160"/>
      </w:pPr>
      <w:r>
        <w:t>Galette des vœux - 17h</w:t>
      </w:r>
    </w:p>
    <w:p w14:paraId="00000080" w14:textId="796BFEFF" w:rsidR="00D3375C" w:rsidRDefault="00000000">
      <w:pPr>
        <w:numPr>
          <w:ilvl w:val="1"/>
          <w:numId w:val="3"/>
        </w:numPr>
        <w:spacing w:after="0"/>
        <w:rPr>
          <w:b/>
          <w:bCs/>
        </w:rPr>
      </w:pPr>
      <w:r>
        <w:rPr>
          <w:b/>
          <w:bCs/>
        </w:rPr>
        <w:t xml:space="preserve">Dimanche 8 février </w:t>
      </w:r>
      <w:r w:rsidR="0047702A">
        <w:rPr>
          <w:b/>
          <w:bCs/>
        </w:rPr>
        <w:t>2026 :</w:t>
      </w:r>
    </w:p>
    <w:p w14:paraId="00000081" w14:textId="77777777" w:rsidR="00D3375C" w:rsidRDefault="00000000">
      <w:pPr>
        <w:spacing w:after="0"/>
        <w:ind w:left="2160"/>
      </w:pPr>
      <w:r>
        <w:t>Repas des aînés</w:t>
      </w:r>
    </w:p>
    <w:p w14:paraId="76F91758" w14:textId="77777777" w:rsidR="0047702A" w:rsidRDefault="0047702A">
      <w:pPr>
        <w:spacing w:after="0"/>
        <w:ind w:left="2160"/>
      </w:pPr>
    </w:p>
    <w:p w14:paraId="00000082" w14:textId="2619B883" w:rsidR="00D3375C" w:rsidRDefault="00000000">
      <w:r>
        <w:t xml:space="preserve">L'ordre du jour étant épuisé, Madame le Maire lève la séance </w:t>
      </w:r>
      <w:r w:rsidR="0047702A">
        <w:t>à 19</w:t>
      </w:r>
      <w:r>
        <w:t>h30.</w:t>
      </w:r>
    </w:p>
    <w:sectPr w:rsidR="00D3375C">
      <w:headerReference w:type="default" r:id="rId7"/>
      <w:footerReference w:type="default" r:id="rId8"/>
      <w:pgSz w:w="11909" w:h="16834"/>
      <w:pgMar w:top="1133" w:right="1133" w:bottom="1303" w:left="130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83798" w14:textId="77777777" w:rsidR="00681171" w:rsidRDefault="00681171">
      <w:pPr>
        <w:spacing w:after="0" w:line="240" w:lineRule="auto"/>
      </w:pPr>
      <w:r>
        <w:separator/>
      </w:r>
    </w:p>
  </w:endnote>
  <w:endnote w:type="continuationSeparator" w:id="0">
    <w:p w14:paraId="4740FB33" w14:textId="77777777" w:rsidR="00681171" w:rsidRDefault="00681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16035EA-5D62-4C10-8275-EFCDDCC7A2AB}"/>
  </w:font>
  <w:font w:name="Cambria">
    <w:panose1 w:val="02040503050406030204"/>
    <w:charset w:val="00"/>
    <w:family w:val="roman"/>
    <w:pitch w:val="variable"/>
    <w:sig w:usb0="E00006FF" w:usb1="420024FF" w:usb2="02000000" w:usb3="00000000" w:csb0="0000019F" w:csb1="00000000"/>
    <w:embedRegular r:id="rId2" w:fontKey="{7BE3D69F-0EE2-430C-B1A0-3DE846635E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3" w14:textId="4C6554B6" w:rsidR="00D3375C" w:rsidRDefault="00000000">
    <w:pPr>
      <w:jc w:val="right"/>
      <w:rPr>
        <w:i/>
        <w:iCs/>
        <w:sz w:val="20"/>
        <w:szCs w:val="20"/>
      </w:rPr>
    </w:pPr>
    <w:r>
      <w:rPr>
        <w:i/>
        <w:iCs/>
        <w:sz w:val="20"/>
        <w:szCs w:val="20"/>
      </w:rPr>
      <w:fldChar w:fldCharType="begin"/>
    </w:r>
    <w:r>
      <w:rPr>
        <w:i/>
        <w:iCs/>
        <w:sz w:val="20"/>
        <w:szCs w:val="20"/>
      </w:rPr>
      <w:instrText>PAGE</w:instrText>
    </w:r>
    <w:r>
      <w:rPr>
        <w:i/>
        <w:iCs/>
        <w:sz w:val="20"/>
        <w:szCs w:val="20"/>
      </w:rPr>
      <w:fldChar w:fldCharType="separate"/>
    </w:r>
    <w:r w:rsidR="0047702A">
      <w:rPr>
        <w:i/>
        <w:iCs/>
        <w:noProof/>
        <w:sz w:val="20"/>
        <w:szCs w:val="20"/>
      </w:rPr>
      <w:t>1</w:t>
    </w:r>
    <w:r>
      <w:rPr>
        <w:i/>
        <w:iCs/>
        <w:sz w:val="20"/>
        <w:szCs w:val="20"/>
      </w:rPr>
      <w:fldChar w:fldCharType="end"/>
    </w:r>
    <w:r>
      <w:rPr>
        <w:i/>
        <w:iCs/>
        <w:sz w:val="20"/>
        <w:szCs w:val="20"/>
      </w:rPr>
      <w:t>/</w:t>
    </w:r>
    <w:r>
      <w:rPr>
        <w:i/>
        <w:iCs/>
        <w:sz w:val="20"/>
        <w:szCs w:val="20"/>
      </w:rPr>
      <w:fldChar w:fldCharType="begin"/>
    </w:r>
    <w:r>
      <w:rPr>
        <w:i/>
        <w:iCs/>
        <w:sz w:val="20"/>
        <w:szCs w:val="20"/>
      </w:rPr>
      <w:instrText>NUMPAGES</w:instrText>
    </w:r>
    <w:r>
      <w:rPr>
        <w:i/>
        <w:iCs/>
        <w:sz w:val="20"/>
        <w:szCs w:val="20"/>
      </w:rPr>
      <w:fldChar w:fldCharType="separate"/>
    </w:r>
    <w:r w:rsidR="0047702A">
      <w:rPr>
        <w:i/>
        <w:iCs/>
        <w:noProof/>
        <w:sz w:val="20"/>
        <w:szCs w:val="20"/>
      </w:rPr>
      <w:t>2</w:t>
    </w:r>
    <w:r>
      <w:rPr>
        <w:i/>
        <w:i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61217" w14:textId="77777777" w:rsidR="00681171" w:rsidRDefault="00681171">
      <w:pPr>
        <w:spacing w:after="0" w:line="240" w:lineRule="auto"/>
      </w:pPr>
      <w:r>
        <w:separator/>
      </w:r>
    </w:p>
  </w:footnote>
  <w:footnote w:type="continuationSeparator" w:id="0">
    <w:p w14:paraId="48CAB9DD" w14:textId="77777777" w:rsidR="00681171" w:rsidRDefault="00681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4" w14:textId="77777777" w:rsidR="00D3375C" w:rsidRDefault="00D337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4803"/>
    <w:multiLevelType w:val="multilevel"/>
    <w:tmpl w:val="992A7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63577"/>
    <w:multiLevelType w:val="multilevel"/>
    <w:tmpl w:val="A5843C2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267E7963"/>
    <w:multiLevelType w:val="multilevel"/>
    <w:tmpl w:val="1CC62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9477E2"/>
    <w:multiLevelType w:val="multilevel"/>
    <w:tmpl w:val="D5723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772D9C"/>
    <w:multiLevelType w:val="multilevel"/>
    <w:tmpl w:val="F160A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D30730"/>
    <w:multiLevelType w:val="multilevel"/>
    <w:tmpl w:val="D1C06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891428705">
    <w:abstractNumId w:val="1"/>
  </w:num>
  <w:num w:numId="2" w16cid:durableId="1606616152">
    <w:abstractNumId w:val="5"/>
  </w:num>
  <w:num w:numId="3" w16cid:durableId="1995526688">
    <w:abstractNumId w:val="2"/>
  </w:num>
  <w:num w:numId="4" w16cid:durableId="1179734002">
    <w:abstractNumId w:val="4"/>
  </w:num>
  <w:num w:numId="5" w16cid:durableId="1846435262">
    <w:abstractNumId w:val="0"/>
  </w:num>
  <w:num w:numId="6" w16cid:durableId="687294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75C"/>
    <w:rsid w:val="0047702A"/>
    <w:rsid w:val="00681171"/>
    <w:rsid w:val="00C53958"/>
    <w:rsid w:val="00D337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69BD0"/>
  <w15:docId w15:val="{C6A3C771-661A-4008-A8CC-E1FDF36B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 w:eastAsia="fr-FR" w:bidi="ar-SA"/>
      </w:rPr>
    </w:rPrDefault>
    <w:pPrDefault>
      <w:pPr>
        <w:shd w:val="clear" w:color="auto" w:fill="FFFFFF"/>
        <w:spacing w:after="1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400"/>
      <w:ind w:left="720" w:hanging="360"/>
      <w:outlineLvl w:val="0"/>
    </w:pPr>
    <w:rPr>
      <w:b/>
      <w:bCs/>
      <w:sz w:val="26"/>
      <w:szCs w:val="26"/>
      <w:u w:val="single"/>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iCs/>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hd w:val="clear" w:color="auto" w:fill="C1C1C1"/>
      <w:spacing w:after="60"/>
      <w:jc w:val="center"/>
    </w:pPr>
    <w:rPr>
      <w:b/>
      <w:bCs/>
      <w:sz w:val="26"/>
      <w:szCs w:val="26"/>
    </w:rPr>
  </w:style>
  <w:style w:type="paragraph" w:styleId="Sous-titre">
    <w:name w:val="Subtitle"/>
    <w:basedOn w:val="Normal"/>
    <w:next w:val="Normal"/>
    <w:uiPriority w:val="11"/>
    <w:qFormat/>
    <w:pPr>
      <w:keepNext/>
      <w:keepLines/>
      <w:spacing w:after="200"/>
      <w:ind w:left="720" w:hanging="36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1944</Words>
  <Characters>10693</Characters>
  <Application>Microsoft Office Word</Application>
  <DocSecurity>0</DocSecurity>
  <Lines>89</Lines>
  <Paragraphs>25</Paragraphs>
  <ScaleCrop>false</ScaleCrop>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 Windows</cp:lastModifiedBy>
  <cp:revision>2</cp:revision>
  <dcterms:created xsi:type="dcterms:W3CDTF">2025-12-11T09:01:00Z</dcterms:created>
  <dcterms:modified xsi:type="dcterms:W3CDTF">2025-12-11T09:01:00Z</dcterms:modified>
</cp:coreProperties>
</file>